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601" w14:textId="441E65E2" w:rsidR="00D54101" w:rsidRDefault="00CB4047" w:rsidP="00CB4047">
      <w:pPr>
        <w:jc w:val="center"/>
        <w:rPr>
          <w:b/>
          <w:bCs/>
          <w:sz w:val="28"/>
          <w:szCs w:val="28"/>
        </w:rPr>
      </w:pPr>
      <w:r w:rsidRPr="00CB4047">
        <w:rPr>
          <w:b/>
          <w:bCs/>
          <w:sz w:val="28"/>
          <w:szCs w:val="28"/>
        </w:rPr>
        <w:t>Svenska Dartförbundets</w:t>
      </w:r>
      <w:r w:rsidR="00D05544">
        <w:rPr>
          <w:b/>
          <w:bCs/>
          <w:sz w:val="28"/>
          <w:szCs w:val="28"/>
        </w:rPr>
        <w:t xml:space="preserve"> (SvDF) </w:t>
      </w:r>
      <w:r>
        <w:rPr>
          <w:b/>
          <w:bCs/>
          <w:sz w:val="28"/>
          <w:szCs w:val="28"/>
        </w:rPr>
        <w:t xml:space="preserve">policy för jämställdhet och jämlikhet. </w:t>
      </w:r>
    </w:p>
    <w:p w14:paraId="0DC4441C" w14:textId="43894098" w:rsidR="007B3B19" w:rsidRPr="007B3B19" w:rsidRDefault="007B3B19" w:rsidP="007B3B19">
      <w:pPr>
        <w:rPr>
          <w:b/>
          <w:bCs/>
          <w:sz w:val="20"/>
          <w:szCs w:val="20"/>
        </w:rPr>
      </w:pPr>
      <w:r w:rsidRPr="007B3B19">
        <w:rPr>
          <w:b/>
          <w:bCs/>
          <w:sz w:val="20"/>
          <w:szCs w:val="20"/>
        </w:rPr>
        <w:t>Jämställdhet inom idrotten är en fråga om demokrati, resurser och intressen. Män och kvinnor utgör lika stor del av befolkningen. Inom idrotten ska kvinnor och män/flickor och pojkar ha samma möjligheter, rättigheter och skyldigheter på alla nivåer och inom alla områden. För att nå dit krävs både utbildning, vilja och engagemang. Det handlar även om att förmedla värdet av att arbeta med jämställdhet, att jämställdhet inte är ett eget projekt utan en naturlig del i all verksamhetsutveckling.</w:t>
      </w:r>
    </w:p>
    <w:p w14:paraId="7D7E3C1C" w14:textId="68E5A793" w:rsidR="00CB4047" w:rsidRDefault="00CB4047" w:rsidP="007B3B19">
      <w:pPr>
        <w:rPr>
          <w:b/>
          <w:bCs/>
          <w:sz w:val="20"/>
          <w:szCs w:val="20"/>
        </w:rPr>
      </w:pPr>
      <w:r w:rsidRPr="00CB4047">
        <w:rPr>
          <w:b/>
          <w:bCs/>
          <w:sz w:val="20"/>
          <w:szCs w:val="20"/>
        </w:rPr>
        <w:t>Ingen får diskrimineras på grund av ålder, etniskt eller nationellt ursprung, nationalitet, språk, religion, övertygelse, åsikt, hälsotillstånd, funktionshinder, sexuell läggning eller av någon annan orsak som gäller hans</w:t>
      </w:r>
      <w:r>
        <w:rPr>
          <w:b/>
          <w:bCs/>
          <w:sz w:val="20"/>
          <w:szCs w:val="20"/>
        </w:rPr>
        <w:t>/</w:t>
      </w:r>
      <w:r w:rsidRPr="00CB4047">
        <w:rPr>
          <w:b/>
          <w:bCs/>
          <w:sz w:val="20"/>
          <w:szCs w:val="20"/>
        </w:rPr>
        <w:t>hennes</w:t>
      </w:r>
      <w:r>
        <w:rPr>
          <w:b/>
          <w:bCs/>
          <w:sz w:val="20"/>
          <w:szCs w:val="20"/>
        </w:rPr>
        <w:t>/hens</w:t>
      </w:r>
      <w:r w:rsidRPr="00CB4047">
        <w:rPr>
          <w:b/>
          <w:bCs/>
          <w:sz w:val="20"/>
          <w:szCs w:val="20"/>
        </w:rPr>
        <w:t xml:space="preserve"> person. Bestämmelser om förbud mot diskriminering på grund av kön finns i lagen om jämställdhet mellan kvinnor och män</w:t>
      </w:r>
      <w:r>
        <w:rPr>
          <w:b/>
          <w:bCs/>
          <w:sz w:val="20"/>
          <w:szCs w:val="20"/>
        </w:rPr>
        <w:t>.</w:t>
      </w:r>
    </w:p>
    <w:p w14:paraId="4D5A9EAC" w14:textId="28861862" w:rsidR="00D05544" w:rsidRDefault="00D05544" w:rsidP="00CB4047">
      <w:pPr>
        <w:jc w:val="center"/>
        <w:rPr>
          <w:b/>
          <w:bCs/>
          <w:sz w:val="20"/>
          <w:szCs w:val="20"/>
        </w:rPr>
      </w:pPr>
    </w:p>
    <w:p w14:paraId="3B6230A8" w14:textId="1CBE080D" w:rsidR="00D05544" w:rsidRDefault="00D05544" w:rsidP="00CB4047">
      <w:pPr>
        <w:jc w:val="center"/>
        <w:rPr>
          <w:b/>
          <w:bCs/>
          <w:sz w:val="20"/>
          <w:szCs w:val="20"/>
        </w:rPr>
      </w:pPr>
    </w:p>
    <w:p w14:paraId="4B3AF213" w14:textId="4D3F86EA" w:rsidR="00CB4047" w:rsidRPr="00CB4047" w:rsidRDefault="007B3B19" w:rsidP="00CB4047">
      <w:pPr>
        <w:jc w:val="center"/>
        <w:rPr>
          <w:b/>
          <w:bCs/>
          <w:sz w:val="20"/>
          <w:szCs w:val="20"/>
        </w:rPr>
      </w:pPr>
      <w:r>
        <w:rPr>
          <w:b/>
          <w:bCs/>
          <w:sz w:val="20"/>
          <w:szCs w:val="20"/>
        </w:rPr>
        <w:t>SvDF ska verka för:</w:t>
      </w:r>
    </w:p>
    <w:p w14:paraId="5DD0405A" w14:textId="31477F06" w:rsidR="00CB4047" w:rsidRPr="00CB4047" w:rsidRDefault="007B3B19" w:rsidP="00CB4047">
      <w:pPr>
        <w:rPr>
          <w:b/>
          <w:bCs/>
        </w:rPr>
      </w:pPr>
      <w:r>
        <w:rPr>
          <w:b/>
          <w:bCs/>
        </w:rPr>
        <w:t>Att ge l</w:t>
      </w:r>
      <w:r w:rsidR="00CB4047" w:rsidRPr="00CB4047">
        <w:rPr>
          <w:b/>
          <w:bCs/>
        </w:rPr>
        <w:t>ika möjligheter, rättigheter och skyldigheter för kvinnor och män</w:t>
      </w:r>
    </w:p>
    <w:p w14:paraId="1941ADEA" w14:textId="0F1CA98F" w:rsidR="00CB4047" w:rsidRPr="00CB4047" w:rsidRDefault="007B3B19" w:rsidP="00CB4047">
      <w:pPr>
        <w:rPr>
          <w:b/>
          <w:bCs/>
        </w:rPr>
      </w:pPr>
      <w:r>
        <w:rPr>
          <w:b/>
          <w:bCs/>
        </w:rPr>
        <w:t xml:space="preserve">Att </w:t>
      </w:r>
      <w:r w:rsidR="00D05544">
        <w:rPr>
          <w:b/>
          <w:bCs/>
        </w:rPr>
        <w:t xml:space="preserve">SvDF ska verka </w:t>
      </w:r>
      <w:r w:rsidR="00CB4047" w:rsidRPr="00CB4047">
        <w:rPr>
          <w:b/>
          <w:bCs/>
        </w:rPr>
        <w:t>till män och kvinnor att de inte bedöms och värderas efter könstillhörighet</w:t>
      </w:r>
    </w:p>
    <w:p w14:paraId="07B9AF18" w14:textId="30D67EE0" w:rsidR="00CB4047" w:rsidRPr="00CB4047" w:rsidRDefault="007B3B19" w:rsidP="00CB4047">
      <w:pPr>
        <w:rPr>
          <w:b/>
          <w:bCs/>
        </w:rPr>
      </w:pPr>
      <w:r>
        <w:rPr>
          <w:b/>
          <w:bCs/>
        </w:rPr>
        <w:t xml:space="preserve">Att </w:t>
      </w:r>
      <w:r w:rsidR="00D05544">
        <w:rPr>
          <w:b/>
          <w:bCs/>
        </w:rPr>
        <w:t>SvDF ska se till att v</w:t>
      </w:r>
      <w:r w:rsidR="00CB4047" w:rsidRPr="00CB4047">
        <w:rPr>
          <w:b/>
          <w:bCs/>
        </w:rPr>
        <w:t xml:space="preserve">ärdering och tillvaratagande </w:t>
      </w:r>
      <w:r w:rsidR="00D05544">
        <w:rPr>
          <w:b/>
          <w:bCs/>
        </w:rPr>
        <w:t xml:space="preserve">sker </w:t>
      </w:r>
      <w:r w:rsidR="00CB4047" w:rsidRPr="00CB4047">
        <w:rPr>
          <w:b/>
          <w:bCs/>
        </w:rPr>
        <w:t>av mäns och kvinnors erfarenheter, synsätt och kapacitet</w:t>
      </w:r>
    </w:p>
    <w:p w14:paraId="406078A5" w14:textId="519EC260" w:rsidR="00CB4047" w:rsidRPr="00CB4047" w:rsidRDefault="007B3B19" w:rsidP="00CB4047">
      <w:pPr>
        <w:rPr>
          <w:b/>
          <w:bCs/>
        </w:rPr>
      </w:pPr>
      <w:r>
        <w:rPr>
          <w:b/>
          <w:bCs/>
        </w:rPr>
        <w:t>Att a</w:t>
      </w:r>
      <w:r w:rsidR="00CB4047">
        <w:rPr>
          <w:b/>
          <w:bCs/>
        </w:rPr>
        <w:t xml:space="preserve">nsvariga har en viktig roll och ansvar </w:t>
      </w:r>
      <w:r w:rsidR="00CB4047" w:rsidRPr="00CB4047">
        <w:rPr>
          <w:b/>
          <w:bCs/>
        </w:rPr>
        <w:t>i jämställdhetsfrågor</w:t>
      </w:r>
    </w:p>
    <w:p w14:paraId="50013BD0" w14:textId="203532C5" w:rsidR="00CB4047" w:rsidRPr="00CB4047" w:rsidRDefault="007B3B19" w:rsidP="00CB4047">
      <w:pPr>
        <w:rPr>
          <w:b/>
          <w:bCs/>
        </w:rPr>
      </w:pPr>
      <w:r>
        <w:rPr>
          <w:b/>
          <w:bCs/>
        </w:rPr>
        <w:t>Att se till att det är b</w:t>
      </w:r>
      <w:r w:rsidR="00CB4047" w:rsidRPr="00CB4047">
        <w:rPr>
          <w:b/>
          <w:bCs/>
        </w:rPr>
        <w:t xml:space="preserve">alans mellan könen i fråga om </w:t>
      </w:r>
      <w:r w:rsidR="00CB4047">
        <w:rPr>
          <w:b/>
          <w:bCs/>
        </w:rPr>
        <w:t>ledare</w:t>
      </w:r>
      <w:r w:rsidR="00CB4047" w:rsidRPr="00CB4047">
        <w:rPr>
          <w:b/>
          <w:bCs/>
        </w:rPr>
        <w:t xml:space="preserve"> på respektive nivåer (att ta hänsyn till vid rekrytering)</w:t>
      </w:r>
    </w:p>
    <w:p w14:paraId="303CB798" w14:textId="64B286F7" w:rsidR="00CB4047" w:rsidRDefault="007B3B19" w:rsidP="00CB4047">
      <w:pPr>
        <w:rPr>
          <w:b/>
          <w:bCs/>
        </w:rPr>
      </w:pPr>
      <w:r>
        <w:rPr>
          <w:b/>
          <w:bCs/>
        </w:rPr>
        <w:t xml:space="preserve">Att det är </w:t>
      </w:r>
      <w:r w:rsidR="00D05544">
        <w:rPr>
          <w:b/>
          <w:bCs/>
        </w:rPr>
        <w:t>50/50 k</w:t>
      </w:r>
      <w:r w:rsidR="00CB4047" w:rsidRPr="00CB4047">
        <w:rPr>
          <w:b/>
          <w:bCs/>
        </w:rPr>
        <w:t xml:space="preserve">önssammansättningen </w:t>
      </w:r>
      <w:r w:rsidRPr="00CB4047">
        <w:rPr>
          <w:b/>
          <w:bCs/>
        </w:rPr>
        <w:t xml:space="preserve">i </w:t>
      </w:r>
      <w:r>
        <w:rPr>
          <w:b/>
          <w:bCs/>
        </w:rPr>
        <w:t xml:space="preserve">förbundsstyrelsen och </w:t>
      </w:r>
      <w:r w:rsidR="009B5B6A">
        <w:rPr>
          <w:b/>
          <w:bCs/>
        </w:rPr>
        <w:t>valberedningen (</w:t>
      </w:r>
      <w:r w:rsidR="00D05544">
        <w:rPr>
          <w:b/>
          <w:bCs/>
        </w:rPr>
        <w:t>40/60 vid ojämnt antal)</w:t>
      </w:r>
    </w:p>
    <w:p w14:paraId="45271982" w14:textId="6F83F419" w:rsidR="00CB4047" w:rsidRPr="00CB4047" w:rsidRDefault="007B3B19" w:rsidP="00CB4047">
      <w:pPr>
        <w:rPr>
          <w:b/>
          <w:bCs/>
        </w:rPr>
      </w:pPr>
      <w:r>
        <w:rPr>
          <w:b/>
          <w:bCs/>
        </w:rPr>
        <w:t>Att u</w:t>
      </w:r>
      <w:r w:rsidR="00CB4047" w:rsidRPr="00CB4047">
        <w:rPr>
          <w:b/>
          <w:bCs/>
        </w:rPr>
        <w:t xml:space="preserve">tbildning av </w:t>
      </w:r>
      <w:r w:rsidR="00CB4047">
        <w:rPr>
          <w:b/>
          <w:bCs/>
        </w:rPr>
        <w:t>ledare och förtroendevalda</w:t>
      </w:r>
      <w:r w:rsidR="00CB4047" w:rsidRPr="00CB4047">
        <w:rPr>
          <w:b/>
          <w:bCs/>
        </w:rPr>
        <w:t xml:space="preserve"> i frågor om hur arbeten kan förändras för att förbättra möjligheterna till rekrytering av underrepresenterat kön</w:t>
      </w:r>
    </w:p>
    <w:p w14:paraId="7D09F0CA" w14:textId="3B1947CD" w:rsidR="00CB4047" w:rsidRDefault="009B5B6A" w:rsidP="00CB4047">
      <w:pPr>
        <w:rPr>
          <w:b/>
          <w:bCs/>
        </w:rPr>
      </w:pPr>
      <w:r>
        <w:rPr>
          <w:b/>
          <w:bCs/>
        </w:rPr>
        <w:t xml:space="preserve">Att </w:t>
      </w:r>
      <w:r w:rsidR="00124956">
        <w:rPr>
          <w:b/>
          <w:bCs/>
        </w:rPr>
        <w:t xml:space="preserve">ingen ska utsättas för </w:t>
      </w:r>
      <w:r w:rsidR="00CB4047" w:rsidRPr="00CB4047">
        <w:rPr>
          <w:b/>
          <w:bCs/>
        </w:rPr>
        <w:t>sexistiska uttryck: verbala eller i handling</w:t>
      </w:r>
      <w:r w:rsidR="004D52DD">
        <w:rPr>
          <w:b/>
          <w:bCs/>
        </w:rPr>
        <w:t xml:space="preserve"> </w:t>
      </w:r>
    </w:p>
    <w:p w14:paraId="386DC48C" w14:textId="77777777" w:rsidR="007B3B19" w:rsidRPr="00CB4047" w:rsidRDefault="007B3B19" w:rsidP="00CB4047">
      <w:pPr>
        <w:rPr>
          <w:b/>
          <w:bCs/>
        </w:rPr>
      </w:pPr>
    </w:p>
    <w:sectPr w:rsidR="007B3B19" w:rsidRPr="00CB40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F82F" w14:textId="77777777" w:rsidR="00626760" w:rsidRDefault="00626760" w:rsidP="00626760">
      <w:pPr>
        <w:spacing w:after="0" w:line="240" w:lineRule="auto"/>
      </w:pPr>
      <w:r>
        <w:separator/>
      </w:r>
    </w:p>
  </w:endnote>
  <w:endnote w:type="continuationSeparator" w:id="0">
    <w:p w14:paraId="65079555" w14:textId="77777777" w:rsidR="00626760" w:rsidRDefault="00626760" w:rsidP="0062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A425" w14:textId="77777777" w:rsidR="00F35A0E" w:rsidRDefault="00F35A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BDE4" w14:textId="77777777" w:rsidR="00F35A0E" w:rsidRDefault="00F35A0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E51" w14:textId="77777777" w:rsidR="00F35A0E" w:rsidRDefault="00F35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A6DF" w14:textId="77777777" w:rsidR="00626760" w:rsidRDefault="00626760" w:rsidP="00626760">
      <w:pPr>
        <w:spacing w:after="0" w:line="240" w:lineRule="auto"/>
      </w:pPr>
      <w:r>
        <w:separator/>
      </w:r>
    </w:p>
  </w:footnote>
  <w:footnote w:type="continuationSeparator" w:id="0">
    <w:p w14:paraId="06169DB3" w14:textId="77777777" w:rsidR="00626760" w:rsidRDefault="00626760" w:rsidP="0062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F823" w14:textId="2B375220" w:rsidR="00F35A0E" w:rsidRDefault="00BF4099">
    <w:pPr>
      <w:pStyle w:val="Sidhuvud"/>
    </w:pPr>
    <w:r>
      <w:rPr>
        <w:noProof/>
      </w:rPr>
      <w:pict w14:anchorId="0456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06282" o:spid="_x0000_s4101" type="#_x0000_t75" style="position:absolute;margin-left:0;margin-top:0;width:453.6pt;height:641.5pt;z-index:-251657216;mso-position-horizontal:center;mso-position-horizontal-relative:margin;mso-position-vertical:center;mso-position-vertical-relative:margin" o:allowincell="f">
          <v:imagedata r:id="rId1" o:title="SDF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28D" w14:textId="7FB1DFEC" w:rsidR="00F35A0E" w:rsidRDefault="00BF4099">
    <w:pPr>
      <w:pStyle w:val="Sidhuvud"/>
    </w:pPr>
    <w:r>
      <w:rPr>
        <w:noProof/>
      </w:rPr>
      <w:pict w14:anchorId="65E8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06283" o:spid="_x0000_s4102" type="#_x0000_t75" style="position:absolute;margin-left:0;margin-top:0;width:453.6pt;height:641.5pt;z-index:-251656192;mso-position-horizontal:center;mso-position-horizontal-relative:margin;mso-position-vertical:center;mso-position-vertical-relative:margin" o:allowincell="f">
          <v:imagedata r:id="rId1" o:title="SDF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9566" w14:textId="5B94DE96" w:rsidR="00F35A0E" w:rsidRDefault="00BF4099">
    <w:pPr>
      <w:pStyle w:val="Sidhuvud"/>
    </w:pPr>
    <w:r>
      <w:rPr>
        <w:noProof/>
      </w:rPr>
      <w:pict w14:anchorId="792C1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806281" o:spid="_x0000_s4100" type="#_x0000_t75" style="position:absolute;margin-left:0;margin-top:0;width:453.6pt;height:641.5pt;z-index:-251658240;mso-position-horizontal:center;mso-position-horizontal-relative:margin;mso-position-vertical:center;mso-position-vertical-relative:margin" o:allowincell="f">
          <v:imagedata r:id="rId1" o:title="SDF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47"/>
    <w:rsid w:val="00124956"/>
    <w:rsid w:val="004D52DD"/>
    <w:rsid w:val="004F3C9A"/>
    <w:rsid w:val="005E4EE4"/>
    <w:rsid w:val="00626760"/>
    <w:rsid w:val="007B3B19"/>
    <w:rsid w:val="0091232D"/>
    <w:rsid w:val="00951330"/>
    <w:rsid w:val="009B5B6A"/>
    <w:rsid w:val="00AD3856"/>
    <w:rsid w:val="00B94610"/>
    <w:rsid w:val="00BF4099"/>
    <w:rsid w:val="00CB4047"/>
    <w:rsid w:val="00D05544"/>
    <w:rsid w:val="00E35D08"/>
    <w:rsid w:val="00F35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09D6D6E"/>
  <w15:chartTrackingRefBased/>
  <w15:docId w15:val="{56EF70E0-00AD-4346-8AC8-90894C88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35A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5A0E"/>
  </w:style>
  <w:style w:type="paragraph" w:styleId="Sidfot">
    <w:name w:val="footer"/>
    <w:basedOn w:val="Normal"/>
    <w:link w:val="SidfotChar"/>
    <w:uiPriority w:val="99"/>
    <w:unhideWhenUsed/>
    <w:rsid w:val="00F35A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Rehnlund</dc:creator>
  <cp:keywords/>
  <dc:description/>
  <cp:lastModifiedBy>Camilla Rehnlund</cp:lastModifiedBy>
  <cp:revision>3</cp:revision>
  <dcterms:created xsi:type="dcterms:W3CDTF">2023-04-12T11:21:00Z</dcterms:created>
  <dcterms:modified xsi:type="dcterms:W3CDTF">2023-04-12T11:48:00Z</dcterms:modified>
</cp:coreProperties>
</file>